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B2" w:rsidRPr="005C2321" w:rsidRDefault="005B1BB2" w:rsidP="005B1BB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B1BB2" w:rsidRPr="005C2321" w:rsidRDefault="005B1BB2" w:rsidP="005B1BB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:rsidR="005B1BB2" w:rsidRPr="005C2321" w:rsidRDefault="005B1BB2" w:rsidP="005B1BB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:rsidR="005B1BB2" w:rsidRPr="005C2321" w:rsidRDefault="005B1BB2" w:rsidP="005B1BB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1BB2" w:rsidRPr="00B85E05" w:rsidRDefault="005B1BB2" w:rsidP="005B1BB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</w:pPr>
      <w:r w:rsidRPr="00B85E05"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  <w:t>ПРИКАЗ</w:t>
      </w:r>
    </w:p>
    <w:p w:rsidR="005B1BB2" w:rsidRPr="005C2321" w:rsidRDefault="005B1BB2" w:rsidP="005B1BB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</w:pPr>
    </w:p>
    <w:p w:rsidR="005B1BB2" w:rsidRPr="005C2321" w:rsidRDefault="005B1BB2" w:rsidP="005B1BB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 августа</w:t>
      </w:r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2321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20</w:t>
      </w:r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5C2321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года                      </w:t>
      </w:r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2321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138</w:t>
      </w:r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B1BB2" w:rsidRDefault="005B1BB2" w:rsidP="005B1BB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пос. </w:t>
      </w:r>
      <w:proofErr w:type="spellStart"/>
      <w:r w:rsidRPr="005C2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Нежинский</w:t>
      </w:r>
      <w:proofErr w:type="spellEnd"/>
      <w:r w:rsidRPr="005C2321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  </w:t>
      </w:r>
    </w:p>
    <w:p w:rsidR="00F17F54" w:rsidRDefault="00F17F54" w:rsidP="00F17F54"/>
    <w:p w:rsidR="00F17F54" w:rsidRP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 w:rsidRPr="00F17F54">
        <w:rPr>
          <w:rFonts w:ascii="Times New Roman" w:hAnsi="Times New Roman" w:cs="Times New Roman"/>
          <w:sz w:val="28"/>
          <w:szCs w:val="28"/>
        </w:rPr>
        <w:t xml:space="preserve">О выборе </w:t>
      </w:r>
      <w:proofErr w:type="spellStart"/>
      <w:r w:rsidRPr="00F17F54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F17F54">
        <w:rPr>
          <w:rFonts w:ascii="Times New Roman" w:hAnsi="Times New Roman" w:cs="Times New Roman"/>
          <w:sz w:val="28"/>
          <w:szCs w:val="28"/>
        </w:rPr>
        <w:t xml:space="preserve"> минимума </w:t>
      </w:r>
    </w:p>
    <w:p w:rsid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 w:rsidRPr="00F17F54">
        <w:rPr>
          <w:rFonts w:ascii="Times New Roman" w:hAnsi="Times New Roman" w:cs="Times New Roman"/>
          <w:sz w:val="28"/>
          <w:szCs w:val="28"/>
        </w:rPr>
        <w:t xml:space="preserve">На основании Методических рекомендаций по реализации профессионального минимума в общеобразовательных организациях Российской Федерации, в целях повышения эффективности работы по самоопределению и профессиональной ориентации обучающихся </w:t>
      </w:r>
    </w:p>
    <w:p w:rsidR="00F17F54" w:rsidRP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F17F54">
        <w:rPr>
          <w:rFonts w:ascii="Times New Roman" w:hAnsi="Times New Roman" w:cs="Times New Roman"/>
          <w:sz w:val="28"/>
          <w:szCs w:val="28"/>
        </w:rPr>
        <w:t>:</w:t>
      </w:r>
    </w:p>
    <w:p w:rsidR="00F17F54" w:rsidRDefault="00F17F54" w:rsidP="00F17F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F54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 w:rsidRPr="00F17F54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F17F54">
        <w:rPr>
          <w:rFonts w:ascii="Times New Roman" w:hAnsi="Times New Roman" w:cs="Times New Roman"/>
          <w:sz w:val="28"/>
          <w:szCs w:val="28"/>
        </w:rPr>
        <w:t xml:space="preserve"> минимум базового уровня в МБОУ СОШ № 6 для обучающихся 6-11 классов (Приложение 1).</w:t>
      </w:r>
    </w:p>
    <w:p w:rsidR="009E6EDD" w:rsidRPr="00F17F54" w:rsidRDefault="00522A90" w:rsidP="00F17F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базового уровня на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17F54" w:rsidRPr="00F17F54" w:rsidRDefault="00F17F54" w:rsidP="00F17F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реализацию профессионального минимума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F17F54" w:rsidRPr="00F17F54" w:rsidRDefault="00F17F54" w:rsidP="00F17F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Pr="00F17F54">
        <w:rPr>
          <w:rFonts w:ascii="Times New Roman" w:hAnsi="Times New Roman" w:cs="Times New Roman"/>
          <w:sz w:val="28"/>
          <w:szCs w:val="28"/>
        </w:rPr>
        <w:t xml:space="preserve">, ответственному лицу по </w:t>
      </w:r>
      <w:proofErr w:type="spellStart"/>
      <w:r w:rsidRPr="00F17F5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</w:p>
    <w:p w:rsidR="00F17F54" w:rsidRP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 w:rsidRPr="00F17F54">
        <w:rPr>
          <w:rFonts w:ascii="Times New Roman" w:hAnsi="Times New Roman" w:cs="Times New Roman"/>
          <w:sz w:val="28"/>
          <w:szCs w:val="28"/>
        </w:rPr>
        <w:t>работе:</w:t>
      </w:r>
    </w:p>
    <w:p w:rsidR="00F17F54" w:rsidRP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 w:rsidRPr="00F17F54">
        <w:rPr>
          <w:rFonts w:ascii="Times New Roman" w:hAnsi="Times New Roman" w:cs="Times New Roman"/>
          <w:sz w:val="28"/>
          <w:szCs w:val="28"/>
        </w:rPr>
        <w:t>-</w:t>
      </w:r>
      <w:r w:rsidRPr="00F17F54">
        <w:rPr>
          <w:rFonts w:ascii="Times New Roman" w:hAnsi="Times New Roman" w:cs="Times New Roman"/>
          <w:sz w:val="28"/>
          <w:szCs w:val="28"/>
        </w:rPr>
        <w:tab/>
        <w:t xml:space="preserve">обеспечить реализацию </w:t>
      </w:r>
      <w:proofErr w:type="spellStart"/>
      <w:r w:rsidRPr="00F17F54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F17F54">
        <w:rPr>
          <w:rFonts w:ascii="Times New Roman" w:hAnsi="Times New Roman" w:cs="Times New Roman"/>
          <w:sz w:val="28"/>
          <w:szCs w:val="28"/>
        </w:rPr>
        <w:t xml:space="preserve"> базового уровня в школе;</w:t>
      </w:r>
    </w:p>
    <w:p w:rsid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 w:rsidRPr="00F17F54">
        <w:rPr>
          <w:rFonts w:ascii="Times New Roman" w:hAnsi="Times New Roman" w:cs="Times New Roman"/>
          <w:sz w:val="28"/>
          <w:szCs w:val="28"/>
        </w:rPr>
        <w:t>-</w:t>
      </w:r>
      <w:r w:rsidRPr="00F17F54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школы опубликовать приказ о выборе </w:t>
      </w:r>
      <w:proofErr w:type="spellStart"/>
      <w:r w:rsidRPr="00F17F54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F17F54">
        <w:rPr>
          <w:rFonts w:ascii="Times New Roman" w:hAnsi="Times New Roman" w:cs="Times New Roman"/>
          <w:sz w:val="28"/>
          <w:szCs w:val="28"/>
        </w:rPr>
        <w:t>.</w:t>
      </w:r>
    </w:p>
    <w:p w:rsid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F54" w:rsidRDefault="00F17F54" w:rsidP="00F1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Е.В.Погудина</w:t>
      </w:r>
      <w:proofErr w:type="spellEnd"/>
    </w:p>
    <w:p w:rsidR="00F17F54" w:rsidRDefault="00F17F54" w:rsidP="00F17F54">
      <w:pPr>
        <w:rPr>
          <w:rFonts w:ascii="Times New Roman" w:hAnsi="Times New Roman" w:cs="Times New Roman"/>
          <w:sz w:val="28"/>
          <w:szCs w:val="28"/>
        </w:rPr>
      </w:pPr>
    </w:p>
    <w:p w:rsidR="00F17F54" w:rsidRDefault="00F17F54" w:rsidP="00F1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17F54" w:rsidRPr="00F17F54" w:rsidRDefault="00F17F54" w:rsidP="00F1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И.С.Кодинцева</w:t>
      </w:r>
      <w:proofErr w:type="spellEnd"/>
    </w:p>
    <w:p w:rsidR="00F17F54" w:rsidRPr="00F17F54" w:rsidRDefault="00F17F54" w:rsidP="00F17F54">
      <w:pPr>
        <w:rPr>
          <w:rFonts w:ascii="Times New Roman" w:hAnsi="Times New Roman" w:cs="Times New Roman"/>
          <w:sz w:val="28"/>
          <w:szCs w:val="28"/>
        </w:rPr>
      </w:pPr>
    </w:p>
    <w:p w:rsidR="00F17F54" w:rsidRPr="00F17F54" w:rsidRDefault="00F17F54" w:rsidP="00F17F54"/>
    <w:p w:rsidR="00F17F54" w:rsidRPr="00F17F54" w:rsidRDefault="00F17F54" w:rsidP="00F17F54"/>
    <w:p w:rsidR="00F17F54" w:rsidRPr="00F17F54" w:rsidRDefault="00F17F54" w:rsidP="00F17F54"/>
    <w:p w:rsidR="00F17F54" w:rsidRPr="00F17F54" w:rsidRDefault="00F17F54" w:rsidP="00F17F54"/>
    <w:p w:rsidR="00F17F54" w:rsidRPr="00F17F54" w:rsidRDefault="00F17F54" w:rsidP="00F17F54"/>
    <w:p w:rsidR="00F17F54" w:rsidRPr="00F17F54" w:rsidRDefault="00F17F54" w:rsidP="00F17F54">
      <w:pPr>
        <w:widowControl w:val="0"/>
        <w:spacing w:after="811" w:line="274" w:lineRule="exact"/>
        <w:ind w:left="5840"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F17F54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иложение № 1 к приказу </w:t>
      </w:r>
      <w:r w:rsidRPr="00F17F5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 22.08</w:t>
      </w:r>
      <w:r w:rsidRPr="00F17F5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.2023 г. </w:t>
      </w:r>
    </w:p>
    <w:p w:rsidR="00F17F54" w:rsidRPr="00F17F54" w:rsidRDefault="00F17F54" w:rsidP="00F17F54">
      <w:pPr>
        <w:widowControl w:val="0"/>
        <w:spacing w:after="0" w:line="310" w:lineRule="exact"/>
        <w:ind w:right="200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Базовый уровень </w:t>
      </w:r>
      <w:proofErr w:type="spell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Профориентационного</w:t>
      </w:r>
      <w:proofErr w:type="spellEnd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минимума</w:t>
      </w:r>
    </w:p>
    <w:p w:rsidR="00F17F54" w:rsidRPr="00F17F54" w:rsidRDefault="00F17F54" w:rsidP="00F17F54">
      <w:pPr>
        <w:widowControl w:val="0"/>
        <w:spacing w:after="343" w:line="310" w:lineRule="exact"/>
        <w:ind w:right="200"/>
        <w:jc w:val="center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(рекомендованное количество часов в год - 40)</w:t>
      </w:r>
    </w:p>
    <w:p w:rsidR="00F17F54" w:rsidRPr="00F17F54" w:rsidRDefault="00F17F54" w:rsidP="00F17F54">
      <w:pPr>
        <w:widowControl w:val="0"/>
        <w:spacing w:after="0" w:line="370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shd w:val="clear" w:color="auto" w:fill="FFFFFF"/>
        </w:rPr>
        <w:t xml:space="preserve">Цель реализации базового уровня </w:t>
      </w: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F17F54" w:rsidRPr="00F17F54" w:rsidRDefault="00F17F54" w:rsidP="00F17F54">
      <w:pPr>
        <w:widowControl w:val="0"/>
        <w:spacing w:after="0" w:line="370" w:lineRule="exact"/>
        <w:ind w:firstLine="400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Задачи базового уровня:</w:t>
      </w:r>
    </w:p>
    <w:p w:rsidR="00F17F54" w:rsidRPr="00F17F54" w:rsidRDefault="00F17F54" w:rsidP="00F17F54">
      <w:pPr>
        <w:widowControl w:val="0"/>
        <w:spacing w:after="0" w:line="370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-организация и систематизация первичной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помощи;</w:t>
      </w:r>
    </w:p>
    <w:p w:rsidR="00F17F54" w:rsidRPr="00F17F54" w:rsidRDefault="00F17F54" w:rsidP="00F17F54">
      <w:pPr>
        <w:widowControl w:val="0"/>
        <w:spacing w:after="0" w:line="365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F17F54" w:rsidRPr="00F17F54" w:rsidRDefault="00F17F54" w:rsidP="00F17F54">
      <w:pPr>
        <w:widowControl w:val="0"/>
        <w:spacing w:after="0" w:line="365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-информирование обучающихся о содержании деятельности востребованных на рынке труда специалистов;</w:t>
      </w:r>
    </w:p>
    <w:p w:rsidR="00F17F54" w:rsidRPr="00F17F54" w:rsidRDefault="00F17F54" w:rsidP="00F17F54">
      <w:pPr>
        <w:widowControl w:val="0"/>
        <w:spacing w:after="0" w:line="374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-развитие мотивации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обучающихся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к профессиональному самоопределению;</w:t>
      </w:r>
    </w:p>
    <w:p w:rsidR="00F17F54" w:rsidRDefault="00F17F54" w:rsidP="00F17F54">
      <w:pPr>
        <w:widowControl w:val="0"/>
        <w:spacing w:after="664" w:line="370" w:lineRule="exact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-диагностика склонностей обучающихся к профессиональным направлениям.</w:t>
      </w:r>
    </w:p>
    <w:p w:rsidR="00F17F54" w:rsidRPr="00F17F54" w:rsidRDefault="00F17F54" w:rsidP="00F17F54">
      <w:pPr>
        <w:widowControl w:val="0"/>
        <w:spacing w:after="664" w:line="370" w:lineRule="exact"/>
        <w:ind w:right="20" w:firstLine="400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Рекомендации по реализации базового уровня </w:t>
      </w:r>
      <w:proofErr w:type="spell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Профориентационного</w:t>
      </w:r>
      <w:proofErr w:type="spellEnd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минимума</w:t>
      </w:r>
    </w:p>
    <w:p w:rsidR="00F17F54" w:rsidRPr="00F17F54" w:rsidRDefault="00F17F54" w:rsidP="00F17F54">
      <w:pPr>
        <w:widowControl w:val="0"/>
        <w:spacing w:after="0" w:line="365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Организационные и методические условия для участия обучающихся 6- 11 классов в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деятельности:</w:t>
      </w:r>
    </w:p>
    <w:p w:rsidR="00F17F54" w:rsidRPr="00F17F54" w:rsidRDefault="00F17F54" w:rsidP="00F17F54">
      <w:pPr>
        <w:widowControl w:val="0"/>
        <w:numPr>
          <w:ilvl w:val="0"/>
          <w:numId w:val="1"/>
        </w:numPr>
        <w:tabs>
          <w:tab w:val="left" w:pos="696"/>
        </w:tabs>
        <w:spacing w:after="0" w:line="365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Назначить ответственного в школе по профориентации (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зам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.д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иректора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по воспитательной работе).</w:t>
      </w:r>
    </w:p>
    <w:p w:rsidR="00F17F54" w:rsidRPr="00F17F54" w:rsidRDefault="00F17F54" w:rsidP="00F17F54">
      <w:pPr>
        <w:widowControl w:val="0"/>
        <w:numPr>
          <w:ilvl w:val="0"/>
          <w:numId w:val="1"/>
        </w:numPr>
        <w:tabs>
          <w:tab w:val="left" w:pos="706"/>
        </w:tabs>
        <w:spacing w:after="0" w:line="365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Определить ответственных специалистов по организации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работы из числа педагогических работников (педагог-предметник, классный руководитель, педагог-психолог, и др.). Данному специалисту необходимо пройти инструктаж по организации и проведению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работы в образовательной организации (не менее 6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ак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. часов).</w:t>
      </w:r>
    </w:p>
    <w:p w:rsidR="00F17F54" w:rsidRPr="00F17F54" w:rsidRDefault="00F17F54" w:rsidP="00F17F54">
      <w:pPr>
        <w:widowControl w:val="0"/>
        <w:numPr>
          <w:ilvl w:val="0"/>
          <w:numId w:val="1"/>
        </w:numPr>
        <w:tabs>
          <w:tab w:val="left" w:pos="706"/>
          <w:tab w:val="left" w:pos="3365"/>
          <w:tab w:val="left" w:pos="5923"/>
          <w:tab w:val="left" w:pos="8496"/>
        </w:tabs>
        <w:spacing w:after="0" w:line="365" w:lineRule="exact"/>
        <w:ind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Специалист</w:t>
      </w: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  <w:t>определяет</w:t>
      </w: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  <w:t>количество</w:t>
      </w: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  <w:t xml:space="preserve">участников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профориентационных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мероприятий из числа обучающихся 6-11 классов </w:t>
      </w: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(формирует учебные группы).</w:t>
      </w:r>
    </w:p>
    <w:p w:rsidR="00F17F54" w:rsidRPr="00F17F54" w:rsidRDefault="00F17F54" w:rsidP="00F17F54">
      <w:pPr>
        <w:widowControl w:val="0"/>
        <w:numPr>
          <w:ilvl w:val="0"/>
          <w:numId w:val="1"/>
        </w:numPr>
        <w:tabs>
          <w:tab w:val="left" w:pos="735"/>
        </w:tabs>
        <w:spacing w:after="30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Специалист создает план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работы с учетом возрастных и индивидуальных особенностей обучающихся, входящих в учебные группы.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Рекомендовано использовать в программе следующие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профориентационные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мероприятия:</w:t>
      </w:r>
    </w:p>
    <w:p w:rsidR="00F17F54" w:rsidRPr="00F17F54" w:rsidRDefault="00F17F54" w:rsidP="00F17F54">
      <w:pPr>
        <w:widowControl w:val="0"/>
        <w:numPr>
          <w:ilvl w:val="0"/>
          <w:numId w:val="2"/>
        </w:numPr>
        <w:tabs>
          <w:tab w:val="left" w:pos="750"/>
        </w:tabs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урок. Специалист может самостоятельно разработать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урок или воспользоваться разработанными материалами в рамках федерального проекта «Успех каждого ребенка» Национального проекта «Образование» («Билет в будущее», онлайн-уроки «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ПроеКТОриЯ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» и др.). □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-Онлайн-диагностика и групповое консультирование по итогам оценки профильной направленности школьников с помощью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диагностики.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-Информационное сопровождение обучающихся и их родителей по возможностям общедоступного и школьного сегментов Платформы «Билет в будущее».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-Вариативные мероприятия: проектная деятельность, посещение организаций профессионального образования и работодателей территориальной среды, проведение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программы.</w:t>
      </w:r>
    </w:p>
    <w:p w:rsidR="00F17F54" w:rsidRPr="00F17F54" w:rsidRDefault="00F17F54" w:rsidP="00F17F54">
      <w:pPr>
        <w:widowControl w:val="0"/>
        <w:spacing w:after="5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В рамках уровня проводится сбор количественных показателей реализации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профориентационных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программ и мероприятий (примеры показателей см. в Приложении 1). Сбор осуществляется за счет использования платформенных решений в автоматизированном виде.</w:t>
      </w:r>
    </w:p>
    <w:p w:rsidR="00F17F54" w:rsidRPr="00F17F54" w:rsidRDefault="00F17F54" w:rsidP="00F17F54">
      <w:pPr>
        <w:keepNext/>
        <w:keepLines/>
        <w:widowControl w:val="0"/>
        <w:spacing w:after="0" w:line="734" w:lineRule="exact"/>
        <w:ind w:left="20" w:firstLine="40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1" w:name="bookmark1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Форматы </w:t>
      </w:r>
      <w:proofErr w:type="spell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работы</w:t>
      </w:r>
      <w:bookmarkEnd w:id="1"/>
    </w:p>
    <w:p w:rsidR="00F17F54" w:rsidRPr="00F17F54" w:rsidRDefault="00F17F54" w:rsidP="00F17F54">
      <w:pPr>
        <w:widowControl w:val="0"/>
        <w:spacing w:after="0" w:line="734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Профориентационная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работа реализуется в следующих форматах:</w:t>
      </w:r>
    </w:p>
    <w:p w:rsidR="00F17F54" w:rsidRPr="00F17F54" w:rsidRDefault="00F17F54" w:rsidP="00F17F54">
      <w:pPr>
        <w:keepNext/>
        <w:keepLines/>
        <w:widowControl w:val="0"/>
        <w:spacing w:after="0" w:line="734" w:lineRule="exact"/>
        <w:ind w:left="20" w:firstLine="40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2" w:name="bookmark2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Урочная деятельность</w:t>
      </w:r>
      <w:bookmarkEnd w:id="2"/>
    </w:p>
    <w:p w:rsidR="00F17F54" w:rsidRPr="00F17F54" w:rsidRDefault="00F17F54" w:rsidP="00F17F54">
      <w:pPr>
        <w:widowControl w:val="0"/>
        <w:spacing w:after="0" w:line="365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На выбор:</w:t>
      </w:r>
    </w:p>
    <w:p w:rsidR="00F17F54" w:rsidRPr="00F17F54" w:rsidRDefault="00F17F54" w:rsidP="00F17F54">
      <w:pPr>
        <w:widowControl w:val="0"/>
        <w:numPr>
          <w:ilvl w:val="0"/>
          <w:numId w:val="2"/>
        </w:numPr>
        <w:tabs>
          <w:tab w:val="left" w:pos="884"/>
        </w:tabs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Используется интерактивный сервис «Конструктор будущего» (в рамках проекта («Билет в будущее») или другие программы. □</w:t>
      </w:r>
      <w:proofErr w:type="gramEnd"/>
    </w:p>
    <w:p w:rsidR="00F17F54" w:rsidRPr="00F17F54" w:rsidRDefault="00F17F54" w:rsidP="00F17F54">
      <w:pPr>
        <w:widowControl w:val="0"/>
        <w:numPr>
          <w:ilvl w:val="0"/>
          <w:numId w:val="2"/>
        </w:numPr>
        <w:tabs>
          <w:tab w:val="left" w:pos="711"/>
        </w:tabs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Уроки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направленности в рамках учебного предмета «Технология».</w:t>
      </w:r>
    </w:p>
    <w:p w:rsidR="00F17F54" w:rsidRPr="00F17F54" w:rsidRDefault="00F17F54" w:rsidP="00F17F54">
      <w:pPr>
        <w:widowControl w:val="0"/>
        <w:spacing w:after="344" w:line="365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shd w:val="clear" w:color="auto" w:fill="FFFFFF"/>
        </w:rPr>
        <w:t>Рекомендованное количество: от 4 часов.</w:t>
      </w:r>
    </w:p>
    <w:p w:rsidR="00F17F54" w:rsidRPr="00F17F54" w:rsidRDefault="00F17F54" w:rsidP="00F17F54">
      <w:pPr>
        <w:keepNext/>
        <w:keepLines/>
        <w:widowControl w:val="0"/>
        <w:spacing w:after="391" w:line="310" w:lineRule="exact"/>
        <w:ind w:left="20" w:firstLine="40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3" w:name="bookmark3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Внеурочная деятельность</w:t>
      </w:r>
      <w:bookmarkEnd w:id="3"/>
    </w:p>
    <w:p w:rsidR="00F17F54" w:rsidRPr="00F17F54" w:rsidRDefault="00F17F54" w:rsidP="00F17F54">
      <w:pPr>
        <w:widowControl w:val="0"/>
        <w:spacing w:after="0" w:line="310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Курс занятий: «Россия - мои горизонты»</w:t>
      </w:r>
    </w:p>
    <w:p w:rsidR="00F17F54" w:rsidRPr="00F17F54" w:rsidRDefault="00F17F54" w:rsidP="00F17F54">
      <w:pPr>
        <w:widowControl w:val="0"/>
        <w:spacing w:after="391" w:line="310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shd w:val="clear" w:color="auto" w:fill="FFFFFF"/>
        </w:rPr>
        <w:lastRenderedPageBreak/>
        <w:t>Рекомендованное количество: от 34 часов.</w:t>
      </w:r>
    </w:p>
    <w:p w:rsidR="00F17F54" w:rsidRPr="00F17F54" w:rsidRDefault="00F17F54" w:rsidP="00F17F54">
      <w:pPr>
        <w:keepNext/>
        <w:keepLines/>
        <w:widowControl w:val="0"/>
        <w:spacing w:after="396" w:line="310" w:lineRule="exact"/>
        <w:ind w:left="20" w:firstLine="40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4" w:name="bookmark4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Взаимодействие с родителями</w:t>
      </w:r>
      <w:bookmarkEnd w:id="4"/>
    </w:p>
    <w:p w:rsidR="00F17F54" w:rsidRPr="00F17F54" w:rsidRDefault="00F17F54" w:rsidP="00F17F54">
      <w:pPr>
        <w:widowControl w:val="0"/>
        <w:spacing w:after="36" w:line="310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Участие во всероссийских родительских собраниях</w:t>
      </w:r>
    </w:p>
    <w:p w:rsidR="00F17F54" w:rsidRPr="00F17F54" w:rsidRDefault="00F17F54" w:rsidP="00F17F54">
      <w:pPr>
        <w:widowControl w:val="0"/>
        <w:spacing w:after="391" w:line="310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  <w:u w:val="single"/>
          <w:shd w:val="clear" w:color="auto" w:fill="FFFFFF"/>
        </w:rPr>
        <w:t>Рекомендованное количество: от 2 часов.</w:t>
      </w:r>
    </w:p>
    <w:p w:rsidR="00F17F54" w:rsidRPr="00F17F54" w:rsidRDefault="00F17F54" w:rsidP="00F17F54">
      <w:pPr>
        <w:keepNext/>
        <w:keepLines/>
        <w:widowControl w:val="0"/>
        <w:spacing w:after="352" w:line="310" w:lineRule="exact"/>
        <w:ind w:left="20" w:firstLine="40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5" w:name="bookmark5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Описание </w:t>
      </w:r>
      <w:proofErr w:type="spell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профориентационных</w:t>
      </w:r>
      <w:proofErr w:type="spellEnd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мероприятий на базовом уровне</w:t>
      </w:r>
      <w:bookmarkEnd w:id="5"/>
    </w:p>
    <w:p w:rsidR="00F17F54" w:rsidRPr="00F17F54" w:rsidRDefault="00F17F54" w:rsidP="00F17F54">
      <w:pPr>
        <w:widowControl w:val="0"/>
        <w:spacing w:after="0" w:line="365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урок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Профориентационные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уроки ориентированы на разные возрастные группы обучающихся с 6 по 11 класс, для каждого класса создается с учетом возрастных норм и актуальности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профориентационных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задач, стоящих перед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обучающимися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Так, в 6-7 классе актуальнее представить широкий конте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кст пр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предпрофильные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направления обучения, возможности дополнительного образования, темы проектных работ.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В 8-9 классах стоит обратить внимание на выбор уровня профессионального образования, содержание основных и востребованных профессий.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В 10-11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F17F54" w:rsidRPr="00F17F54" w:rsidRDefault="00F17F54" w:rsidP="00F17F54">
      <w:pPr>
        <w:widowControl w:val="0"/>
        <w:spacing w:after="30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Продолжительность урока не менее 45 мин. В каждый урок встраиваются интерактивные элементы - вопросы по теме урока, тестирование/опрос с целью организации взаимодействия педагог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а-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навигатора с обучающимися. Во время урока школьники имеют возможность решить в классе и/или в качестве домашнего задания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профориентационные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упражнения.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Профориентационная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онлайн-диагностика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</w:t>
      </w:r>
    </w:p>
    <w:p w:rsidR="00F17F54" w:rsidRPr="00F17F54" w:rsidRDefault="00F17F54" w:rsidP="00F17F54">
      <w:pPr>
        <w:widowControl w:val="0"/>
        <w:spacing w:after="30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видеоконсультаций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). В зависимости от возраста и стоящих перед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обучающимися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профориентационных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задач методики отличаются в отношении рекомендаций, которые даются в отчете по итогам тестирования.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Общая структура методики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По итогам тестирования на Платформе автоматически формируется индивидуальный отчет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для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обучающегося, содержащий следующую информацию: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-Графическое предъявление результатов профессиональных склонностей (шкальный профиль, стандартизированные баллы);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-Рекомендации по выбору профиля обучения и профессиональных направлений;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-Текстовые описания рекомендованных профилей обучения и рекомендуемых профессиональных направлений, представленных в тесте;</w:t>
      </w:r>
    </w:p>
    <w:p w:rsidR="00F17F54" w:rsidRPr="00F17F54" w:rsidRDefault="00F17F54" w:rsidP="00F17F54">
      <w:pPr>
        <w:widowControl w:val="0"/>
        <w:numPr>
          <w:ilvl w:val="0"/>
          <w:numId w:val="2"/>
        </w:numPr>
        <w:tabs>
          <w:tab w:val="left" w:pos="740"/>
        </w:tabs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Дополнительные рекомендации по итогам тестирования: выбор уровня образования (8-9 класс), перечень рекомендуемых учебных предметов для сдачи ЕГЭ в рамках каждого профиля обучения (10-11 классы).</w:t>
      </w:r>
    </w:p>
    <w:p w:rsidR="00F17F54" w:rsidRPr="00F17F54" w:rsidRDefault="00F17F54" w:rsidP="00F17F54">
      <w:pPr>
        <w:widowControl w:val="0"/>
        <w:spacing w:after="30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По итогам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диагностики на Платформе автоматически формируются две формы отчета: для обучающегося и родителя (законного представителя) и общий отчет для школы, в котором представлена статистика по обучающимся: распределение интересов по профессиональным направлениям и профилям обучения, профессиональные предпочтения и т.д.</w:t>
      </w:r>
      <w:proofErr w:type="gramEnd"/>
    </w:p>
    <w:p w:rsidR="00F17F54" w:rsidRPr="00F17F54" w:rsidRDefault="00F17F54" w:rsidP="00F17F54">
      <w:pPr>
        <w:keepNext/>
        <w:keepLines/>
        <w:widowControl w:val="0"/>
        <w:spacing w:after="0" w:line="365" w:lineRule="exact"/>
        <w:ind w:left="20" w:firstLine="40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6" w:name="bookmark6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Версия методики онлайн-диагностики</w:t>
      </w:r>
      <w:bookmarkEnd w:id="6"/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-Основной акцент для 6-7 классов - помощь в выборе направлений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предпрофильного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обучения и программ углубленного изучения отдельных предметов;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-Основной акцент для 8-9 классов - выбор профиля обучения, уровня обучения и профессионального направления;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-Основной акцент для 10-11 классов - выбор профиля дальнейшего обучения, профильных предметов для сдачи ЕГЭ, профессиональных направлений.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-Для обучающихся с ОВЗ и инвалидностью используются адаптированные методики для 6-7, 8-9 и 10-11 классов по 8 нозологическим группам:</w:t>
      </w:r>
    </w:p>
    <w:p w:rsidR="00F17F54" w:rsidRPr="00F17F54" w:rsidRDefault="00F17F54" w:rsidP="00F17F54">
      <w:pPr>
        <w:widowControl w:val="0"/>
        <w:spacing w:after="0" w:line="365" w:lineRule="exact"/>
        <w:ind w:left="700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нарушение зрения (слабовидящие);</w:t>
      </w:r>
    </w:p>
    <w:p w:rsidR="00F17F54" w:rsidRPr="00F17F54" w:rsidRDefault="00F17F54" w:rsidP="00F17F54">
      <w:pPr>
        <w:widowControl w:val="0"/>
        <w:spacing w:after="0" w:line="365" w:lineRule="exact"/>
        <w:ind w:left="700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нарушение слуха (глухие и слабослышащие, позднооглохшие);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нарушение опорно-двигательного аппарата;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общие заболевания (нарушение дыхательной системы, пищеварительной, эндокринной систем,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сердечно-сосудистой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системы и т.д.),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задержка психического развития (легкая степень);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тяжелое недоразвитие речи;</w:t>
      </w:r>
    </w:p>
    <w:p w:rsidR="00F17F54" w:rsidRPr="00F17F54" w:rsidRDefault="00F17F54" w:rsidP="00F17F54">
      <w:pPr>
        <w:widowControl w:val="0"/>
        <w:spacing w:after="344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расстройства аутистического спектра), интеллектуальные нарушения (легкая степень) и</w:t>
      </w:r>
    </w:p>
    <w:p w:rsidR="00F17F54" w:rsidRPr="00F17F54" w:rsidRDefault="00F17F54" w:rsidP="00F17F54">
      <w:pPr>
        <w:widowControl w:val="0"/>
        <w:spacing w:after="342" w:line="310" w:lineRule="exact"/>
        <w:ind w:lef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трех возрастных категорий: 6-7, 8-9, 10-11 классы.</w:t>
      </w:r>
    </w:p>
    <w:p w:rsidR="00F17F54" w:rsidRPr="00F17F54" w:rsidRDefault="00F17F54" w:rsidP="00F17F54">
      <w:pPr>
        <w:keepNext/>
        <w:keepLines/>
        <w:widowControl w:val="0"/>
        <w:spacing w:after="0" w:line="365" w:lineRule="exact"/>
        <w:ind w:left="20" w:firstLine="52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7" w:name="bookmark7"/>
      <w:proofErr w:type="gram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Г </w:t>
      </w:r>
      <w:proofErr w:type="spell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рупповая</w:t>
      </w:r>
      <w:proofErr w:type="spellEnd"/>
      <w:proofErr w:type="gramEnd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консультация по результатам диагностики</w:t>
      </w:r>
      <w:bookmarkEnd w:id="7"/>
    </w:p>
    <w:p w:rsidR="00F17F54" w:rsidRPr="00F17F54" w:rsidRDefault="00F17F54" w:rsidP="00F17F54">
      <w:pPr>
        <w:widowControl w:val="0"/>
        <w:spacing w:after="300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Специалист, отвечающий за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профориентационную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работу, проводит урок, в рамках которого организует обсуждение результатов онлайн диагностики (тестирования): информирует о принципах интерпретации результатов (что означают высокие, средние и низкие результаты), как в дальнейшем применять полученные результаты. Возможно проведение консультаций с использованием видеоматериалов, содержащих интерпретацию результатов, предоставленных разработчиком онлайн диагностики.</w:t>
      </w:r>
    </w:p>
    <w:p w:rsidR="00F17F54" w:rsidRPr="00F17F54" w:rsidRDefault="00F17F54" w:rsidP="00F17F54">
      <w:pPr>
        <w:keepNext/>
        <w:keepLines/>
        <w:widowControl w:val="0"/>
        <w:spacing w:after="0" w:line="365" w:lineRule="exact"/>
        <w:ind w:left="20" w:firstLine="52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8" w:name="bookmark8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Работа с родителями</w:t>
      </w:r>
      <w:bookmarkEnd w:id="8"/>
    </w:p>
    <w:p w:rsidR="00F17F54" w:rsidRPr="00F17F54" w:rsidRDefault="00F17F54" w:rsidP="00F17F54">
      <w:pPr>
        <w:widowControl w:val="0"/>
        <w:spacing w:after="300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Для работы с родителями рекомендуется использовать форму отчета для родителей по результатам онлайн-диагностики; материалы общедоступного контура Платформы основного уровня реализации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Профориентационного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минимума.</w:t>
      </w:r>
    </w:p>
    <w:p w:rsidR="00F17F54" w:rsidRPr="00F17F54" w:rsidRDefault="00F17F54" w:rsidP="00F17F54">
      <w:pPr>
        <w:keepNext/>
        <w:keepLines/>
        <w:widowControl w:val="0"/>
        <w:spacing w:after="0" w:line="365" w:lineRule="exact"/>
        <w:ind w:left="20" w:firstLine="52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9" w:name="bookmark9"/>
      <w:proofErr w:type="spell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Профориентационные</w:t>
      </w:r>
      <w:proofErr w:type="spellEnd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мероприятия по выбору</w:t>
      </w:r>
      <w:bookmarkEnd w:id="9"/>
    </w:p>
    <w:p w:rsidR="00F17F54" w:rsidRPr="00F17F54" w:rsidRDefault="00F17F54" w:rsidP="00F17F54">
      <w:pPr>
        <w:widowControl w:val="0"/>
        <w:spacing w:after="0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Выбор вариативных мероприятий опирается на возможности образовательной организации. В число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профориентационных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мероприятий могут быть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включены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: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-Организация проектной деятельности обучающихся в соответствии с результатами и рекомендациями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диагностики с учетом выбранных обучающимися профессиональных направлений или профиля обучения.</w:t>
      </w:r>
      <w:proofErr w:type="gramEnd"/>
    </w:p>
    <w:p w:rsidR="00F17F54" w:rsidRPr="00F17F54" w:rsidRDefault="00F17F54" w:rsidP="00F17F54">
      <w:pPr>
        <w:widowControl w:val="0"/>
        <w:spacing w:after="0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-Посещение профессиональных образовательных организаций, организаций высшего образования и работодателей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региона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с учетом профессиональных склонностей обучающихся, выявленных в результате диагностики.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5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-Экскурсии в профессиональные образовательные организации и организации высшего образования - это возможность познакомить обучающихся с направлениями подготовки и программами обучения; с профессиональными задачами специалистов, с преподавателями; обсудить востребованность будущих выпускников.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-Экскурсии в компании или предприятия - это возможность познакомить обучающихся с подробностями ежедневной профессиональной деятельности конкретных специалистов, погрузить их в </w:t>
      </w: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профессиональный контекст, «примерить» эти профессии на себя, тем самым, активизируя собственные размышления обучающихся, необходимые для совершения профессионального выбора.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-Мероприятия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программы могут быть встроены как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профориентационные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блоки, включенные в учебные предметы, тематические классные часы, так и как отдельный вид внеурочной деятельности, воспитательной работы, дополнительного образования.</w:t>
      </w:r>
    </w:p>
    <w:p w:rsidR="00F17F54" w:rsidRPr="00F17F54" w:rsidRDefault="00F17F54" w:rsidP="00F17F54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  <w:sectPr w:rsidR="00F17F54" w:rsidRPr="00F17F54">
          <w:pgSz w:w="11906" w:h="16838"/>
          <w:pgMar w:top="537" w:right="879" w:bottom="537" w:left="946" w:header="0" w:footer="3" w:gutter="0"/>
          <w:cols w:space="720"/>
        </w:sectPr>
      </w:pPr>
    </w:p>
    <w:p w:rsidR="00F17F54" w:rsidRPr="00F17F54" w:rsidRDefault="00F17F54" w:rsidP="00F17F54">
      <w:pPr>
        <w:keepNext/>
        <w:keepLines/>
        <w:widowControl w:val="0"/>
        <w:spacing w:after="664" w:line="370" w:lineRule="exact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10" w:name="bookmark10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lastRenderedPageBreak/>
        <w:t>Р</w:t>
      </w:r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екомендации по мониторингу исполнения мероприятий общеобразовательными организациями в рамках </w:t>
      </w:r>
      <w:proofErr w:type="spellStart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Профориентационного</w:t>
      </w:r>
      <w:proofErr w:type="spellEnd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минимума</w:t>
      </w:r>
      <w:bookmarkEnd w:id="10"/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Работа с данными в рамках исполнения мероприятий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профориентационного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минимума включает в себя сбор, мониторинг и анализ количественных и качественных показателей, а также оценку эффектов и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лонгитюдные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исследования. Сбор данных автоматизирован с помощью платформенных решений.</w:t>
      </w:r>
    </w:p>
    <w:p w:rsidR="00F17F54" w:rsidRPr="00F17F54" w:rsidRDefault="00F17F54" w:rsidP="00F17F54">
      <w:pPr>
        <w:widowControl w:val="0"/>
        <w:spacing w:after="352" w:line="310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Примеры показателей:</w:t>
      </w:r>
    </w:p>
    <w:p w:rsidR="00F17F54" w:rsidRPr="00F17F54" w:rsidRDefault="00F17F54" w:rsidP="00F17F54">
      <w:pPr>
        <w:keepNext/>
        <w:keepLines/>
        <w:widowControl w:val="0"/>
        <w:spacing w:after="0" w:line="365" w:lineRule="exact"/>
        <w:ind w:left="20" w:firstLine="400"/>
        <w:jc w:val="both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11" w:name="bookmark11"/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Количественные показатели:</w:t>
      </w:r>
      <w:bookmarkEnd w:id="11"/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-количество педагогов, прошедших программу повышения квалификации по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профориентационной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работе, с указанием длительности обучения;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-количество обучающихся 6-11 классов, принявших участие в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профпробах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, от общего количества обучающихся 6-11 классов;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-количество учащихся прошедших онлайн-диагностику от общего количества учащихся 6-11 классов;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-статистика по выявленным профилям интересов и способностей в результате онлайн диагностики;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-статистика образовательно-профессиональных планов учащихся, выявленных в рамках онлайн диагностики;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количество и тематика региональных и федеральных мероприятий, проводимых школой, в рамках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профориентационных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мероприятий по выбору, с указанием количества обучающихся 6-11кл, принявших участие в каждом мероприятии, от общего числа обучающихся 6-11 классов школы;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-количество обучающихся 6-11 классов, принявших участие в проектной деятельности, от общего числа обучающихся 6-11 классов школы;</w:t>
      </w:r>
    </w:p>
    <w:p w:rsidR="00F17F54" w:rsidRPr="00F17F54" w:rsidRDefault="00F17F54" w:rsidP="00F17F54">
      <w:pPr>
        <w:widowControl w:val="0"/>
        <w:numPr>
          <w:ilvl w:val="0"/>
          <w:numId w:val="2"/>
        </w:numPr>
        <w:tabs>
          <w:tab w:val="left" w:pos="774"/>
        </w:tabs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процент мероприятий, соответствующих профилю и запросам учеников, от общего числа мероприятий, проведенных школой в рамках мероприятий по выбору и др.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400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Качественные и количественные показатели: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-перечень дефицитов, по которым целесообразно подключать партнеров; количество обучающихся 6-11 классов, для которых характерны указанные дефициты; □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-выбранный формат привлечение Партнеров;</w:t>
      </w:r>
    </w:p>
    <w:p w:rsidR="00F17F54" w:rsidRPr="00F17F54" w:rsidRDefault="00F17F54" w:rsidP="00F17F54">
      <w:pPr>
        <w:widowControl w:val="0"/>
        <w:spacing w:after="0" w:line="365" w:lineRule="exact"/>
        <w:ind w:lef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-список партнеров, привлеченный к работе;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-перечень и количество мероприятий с партнерами; количество обучающихся 6-11 классов, принявших участие в каждом мероприятии, от общего числа обучающихся 6-11 классов в школе;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-процент соответствия мероприятий с партнерами профилям и дефицитам обучающихся по итогам диагностики;</w:t>
      </w:r>
    </w:p>
    <w:p w:rsidR="00F17F54" w:rsidRPr="00F17F54" w:rsidRDefault="00F17F54" w:rsidP="00F17F54">
      <w:pPr>
        <w:widowControl w:val="0"/>
        <w:spacing w:after="0" w:line="365" w:lineRule="exact"/>
        <w:ind w:left="420" w:right="580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-обратная связь по итогам проведенных </w:t>
      </w:r>
      <w:proofErr w:type="spell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профпроб</w:t>
      </w:r>
      <w:proofErr w:type="spell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и мероприятий; </w:t>
      </w:r>
      <w:proofErr w:type="gramStart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-о</w:t>
      </w:r>
      <w:proofErr w:type="gramEnd"/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ценка нагрузки на участников проекта;</w:t>
      </w:r>
    </w:p>
    <w:p w:rsidR="00F17F54" w:rsidRPr="00F17F54" w:rsidRDefault="00F17F54" w:rsidP="00F17F54">
      <w:pPr>
        <w:widowControl w:val="0"/>
        <w:spacing w:after="0" w:line="365" w:lineRule="exact"/>
        <w:ind w:left="20" w:right="20" w:firstLine="40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F17F54">
        <w:rPr>
          <w:rFonts w:ascii="Times New Roman" w:eastAsia="Times New Roman" w:hAnsi="Times New Roman" w:cs="Times New Roman"/>
          <w:color w:val="000000"/>
          <w:sz w:val="31"/>
          <w:szCs w:val="31"/>
        </w:rPr>
        <w:t>-оценка долгосрочных эффектов проекта (в динамике по ученикам, организациям и пр.) и др.</w:t>
      </w:r>
    </w:p>
    <w:p w:rsidR="00F17F54" w:rsidRPr="00F17F54" w:rsidRDefault="00F17F54" w:rsidP="00F17F54">
      <w:pPr>
        <w:tabs>
          <w:tab w:val="left" w:pos="7740"/>
        </w:tabs>
      </w:pPr>
    </w:p>
    <w:sectPr w:rsidR="00F17F54" w:rsidRPr="00F1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7674"/>
    <w:multiLevelType w:val="hybridMultilevel"/>
    <w:tmpl w:val="4FC0CABE"/>
    <w:lvl w:ilvl="0" w:tplc="026EA6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7252"/>
    <w:multiLevelType w:val="multilevel"/>
    <w:tmpl w:val="ED7EC2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0A05C6"/>
    <w:multiLevelType w:val="multilevel"/>
    <w:tmpl w:val="408CC9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BB"/>
    <w:rsid w:val="00522A90"/>
    <w:rsid w:val="005B1BB2"/>
    <w:rsid w:val="009661BB"/>
    <w:rsid w:val="009E6EDD"/>
    <w:rsid w:val="00F17F54"/>
    <w:rsid w:val="00F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4</cp:revision>
  <cp:lastPrinted>2023-08-28T14:32:00Z</cp:lastPrinted>
  <dcterms:created xsi:type="dcterms:W3CDTF">2023-08-25T14:53:00Z</dcterms:created>
  <dcterms:modified xsi:type="dcterms:W3CDTF">2023-08-29T14:18:00Z</dcterms:modified>
</cp:coreProperties>
</file>